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腾达（</w:t>
      </w:r>
      <w:r>
        <w:rPr>
          <w:rFonts w:ascii="宋体" w:hAnsi="宋体" w:eastAsia="宋体"/>
          <w:b/>
          <w:sz w:val="24"/>
          <w:szCs w:val="24"/>
        </w:rPr>
        <w:t>Tenda）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AC6</w:t>
      </w:r>
      <w:r>
        <w:rPr>
          <w:rFonts w:ascii="宋体" w:hAnsi="宋体" w:eastAsia="宋体"/>
          <w:b/>
          <w:sz w:val="24"/>
          <w:szCs w:val="24"/>
        </w:rPr>
        <w:t xml:space="preserve"> 如何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设置无线中继功能</w:t>
      </w:r>
      <w:r>
        <w:rPr>
          <w:rFonts w:ascii="宋体" w:hAnsi="宋体" w:eastAsia="宋体"/>
          <w:b/>
          <w:sz w:val="24"/>
          <w:szCs w:val="24"/>
        </w:rPr>
        <w:t>？</w:t>
      </w:r>
    </w:p>
    <w:p>
      <w:pPr>
        <w:rPr>
          <w:rFonts w:ascii="宋体" w:hAnsi="宋体" w:eastAsia="宋体"/>
          <w:b/>
          <w:sz w:val="24"/>
          <w:szCs w:val="24"/>
        </w:rPr>
      </w:pPr>
    </w:p>
    <w:p>
      <w:pPr>
        <w:rPr>
          <w:rFonts w:ascii="宋体" w:hAnsi="宋体" w:eastAsia="宋体"/>
          <w:b w:val="0"/>
          <w:bCs/>
          <w:sz w:val="21"/>
          <w:szCs w:val="21"/>
        </w:rPr>
      </w:pPr>
      <w:r>
        <w:drawing>
          <wp:inline distT="0" distB="0" distL="114300" distR="114300">
            <wp:extent cx="5270500" cy="381000"/>
            <wp:effectExtent l="0" t="0" r="635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电脑通过网线连接到路由器的1、2、3/IPTV任意LAN口，若是没有电脑，手机连接路由器的无线，打开电脑或者手机的浏览器，在浏览器地址栏（非搜索栏）上输入“tendawifi.com”按回车或者Enter键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584835"/>
            <wp:effectExtent l="0" t="0" r="6985" b="5715"/>
            <wp:docPr id="1" name="图片 1" descr="地址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址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若是之前设置过登录密码，会跳转到如下界面，输入设置的登录密码，点击“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登录</w:t>
      </w:r>
      <w:r>
        <w:rPr>
          <w:rFonts w:hint="eastAsia" w:ascii="宋体" w:hAnsi="宋体" w:eastAsia="宋体"/>
          <w:lang w:val="en-US" w:eastAsia="zh-CN"/>
        </w:rPr>
        <w:t>”即可跳转到路由器的管理界面；若是之前没有设置过登录密码，按回车键后可直接跳转到路由器的管理界面。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4540250"/>
            <wp:effectExtent l="0" t="0" r="3175" b="12700"/>
            <wp:docPr id="2" name="图片 2" descr="登陆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登陆密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54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70500" cy="374015"/>
            <wp:effectExtent l="0" t="0" r="6350" b="6985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1、进入路由器的管理界面后，点击“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上网设置</w:t>
      </w:r>
      <w:r>
        <w:rPr>
          <w:rFonts w:hint="eastAsia" w:ascii="宋体" w:hAnsi="宋体" w:eastAsia="宋体"/>
          <w:lang w:val="en-US" w:eastAsia="zh-CN"/>
        </w:rPr>
        <w:t>”，在右侧选择“热点信号放大模式（WISP）”或者“万能中继模式（Client+AP）”,点击要中继的上级信号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drawing>
          <wp:inline distT="0" distB="0" distL="114300" distR="114300">
            <wp:extent cx="5271770" cy="2202815"/>
            <wp:effectExtent l="0" t="0" r="5080" b="6985"/>
            <wp:docPr id="7" name="图片 7" descr="中继模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中继模式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在弹出来的窗口上输入“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上级无线信号密码</w:t>
      </w:r>
      <w:r>
        <w:rPr>
          <w:rFonts w:hint="eastAsia" w:ascii="宋体" w:hAnsi="宋体" w:eastAsia="宋体"/>
          <w:lang w:val="en-US" w:eastAsia="zh-CN"/>
        </w:rPr>
        <w:t>”，点击“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连接</w:t>
      </w:r>
      <w:r>
        <w:rPr>
          <w:rFonts w:hint="eastAsia" w:ascii="宋体" w:hAnsi="宋体" w:eastAsia="宋体"/>
          <w:lang w:val="en-US" w:eastAsia="zh-CN"/>
        </w:rPr>
        <w:t>”即可。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82085" cy="2648585"/>
            <wp:effectExtent l="0" t="0" r="18415" b="18415"/>
            <wp:docPr id="8" name="图片 8" descr="中继模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中继模式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2085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2、点击“</w:t>
      </w:r>
      <w:r>
        <w:rPr>
          <w:rFonts w:hint="eastAsia"/>
          <w:b/>
          <w:bCs/>
          <w:color w:val="FF0000"/>
          <w:lang w:val="en-US" w:eastAsia="zh-CN"/>
        </w:rPr>
        <w:t>连接</w:t>
      </w:r>
      <w:r>
        <w:rPr>
          <w:rFonts w:hint="eastAsia"/>
          <w:lang w:val="en-US" w:eastAsia="zh-CN"/>
        </w:rPr>
        <w:t>”后，路由器将重启,重启完成后，出现如下界面代表中继成功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0500" cy="1332865"/>
            <wp:effectExtent l="0" t="0" r="6350" b="635"/>
            <wp:docPr id="9" name="图片 9" descr="中继成功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中继成功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0840"/>
    <w:multiLevelType w:val="singleLevel"/>
    <w:tmpl w:val="1841084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63088"/>
    <w:rsid w:val="22836C10"/>
    <w:rsid w:val="26F63088"/>
    <w:rsid w:val="3D44110D"/>
    <w:rsid w:val="6C8D49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047;&#23567;&#2006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2018-08-30T08:32:00Z</dcterms:created>
  <dc:creator>冷夜</dc:creator>
  <cp:lastModifiedBy>冷夜</cp:lastModifiedBy>
  <dcterms:modified xsi:type="dcterms:W3CDTF">2018-10-30T06:37:56Z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